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1686EADB"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t>S3-2</w:t>
      </w:r>
      <w:r w:rsidR="000B21DF">
        <w:rPr>
          <w:b/>
          <w:i/>
          <w:noProof/>
          <w:sz w:val="28"/>
        </w:rPr>
        <w:t>3</w:t>
      </w:r>
      <w:r w:rsidR="0018031C">
        <w:rPr>
          <w:b/>
          <w:i/>
          <w:noProof/>
          <w:sz w:val="28"/>
        </w:rPr>
        <w:t>1278</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3D1ABA1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C2CB4">
        <w:rPr>
          <w:rFonts w:ascii="Arial" w:hAnsi="Arial" w:cs="Arial"/>
          <w:b/>
          <w:sz w:val="22"/>
          <w:szCs w:val="22"/>
        </w:rPr>
        <w:t>Reply</w:t>
      </w:r>
      <w:r w:rsidRPr="004E3939">
        <w:rPr>
          <w:rFonts w:ascii="Arial" w:hAnsi="Arial" w:cs="Arial"/>
          <w:b/>
          <w:sz w:val="22"/>
          <w:szCs w:val="22"/>
        </w:rPr>
        <w:t xml:space="preserve"> </w:t>
      </w:r>
      <w:sdt>
        <w:sdtPr>
          <w:rPr>
            <w:rFonts w:ascii="Arial" w:hAnsi="Arial" w:cs="Arial" w:hint="eastAsia"/>
            <w:b/>
            <w:sz w:val="22"/>
            <w:szCs w:val="22"/>
          </w:rPr>
          <w:alias w:val="Document Title"/>
          <w:tag w:val="GSMATitle"/>
          <w:id w:val="-841852757"/>
          <w:placeholder>
            <w:docPart w:val="617C342DC69E4D519FE6E88162C0E86F"/>
          </w:placeholder>
          <w:text/>
        </w:sdtPr>
        <w:sdtContent>
          <w:r w:rsidR="00250FB2" w:rsidRPr="004858B7">
            <w:rPr>
              <w:rFonts w:ascii="Arial" w:hAnsi="Arial" w:cs="Arial"/>
              <w:b/>
              <w:sz w:val="22"/>
              <w:szCs w:val="22"/>
            </w:rPr>
            <w:t xml:space="preserve">LS on LPP message and supplementary service event report over a user plane connection between UE and LMF </w:t>
          </w:r>
        </w:sdtContent>
      </w:sdt>
    </w:p>
    <w:p w14:paraId="06BA196E" w14:textId="13CAC96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23C5B" w:rsidRPr="00323C5B">
        <w:rPr>
          <w:rFonts w:ascii="Arial" w:hAnsi="Arial" w:cs="Arial"/>
          <w:b/>
          <w:bCs/>
          <w:sz w:val="22"/>
          <w:szCs w:val="22"/>
        </w:rPr>
        <w:t>S2-2301857</w:t>
      </w:r>
      <w:r w:rsidRPr="00B97703">
        <w:rPr>
          <w:rFonts w:ascii="Arial" w:hAnsi="Arial" w:cs="Arial"/>
          <w:b/>
          <w:bCs/>
          <w:sz w:val="22"/>
          <w:szCs w:val="22"/>
        </w:rPr>
        <w:t xml:space="preserve"> on </w:t>
      </w:r>
      <w:r w:rsidR="006B4776" w:rsidRPr="006B4776">
        <w:rPr>
          <w:rFonts w:ascii="Arial" w:hAnsi="Arial" w:cs="Arial"/>
          <w:b/>
          <w:bCs/>
          <w:sz w:val="22"/>
          <w:szCs w:val="22"/>
        </w:rPr>
        <w:t>LS on LPP message and supplementary service event report over a user plane connection between UE and LMF</w:t>
      </w:r>
      <w:r>
        <w:rPr>
          <w:rFonts w:ascii="Arial" w:hAnsi="Arial" w:cs="Arial"/>
          <w:b/>
          <w:bCs/>
          <w:sz w:val="22"/>
          <w:szCs w:val="22"/>
        </w:rPr>
        <w:t xml:space="preserve"> </w:t>
      </w:r>
      <w:r w:rsidRPr="00B97703">
        <w:rPr>
          <w:rFonts w:ascii="Arial" w:hAnsi="Arial" w:cs="Arial"/>
          <w:b/>
          <w:bCs/>
          <w:sz w:val="22"/>
          <w:szCs w:val="22"/>
        </w:rPr>
        <w:t xml:space="preserve">from </w:t>
      </w:r>
      <w:r w:rsidR="006B4776">
        <w:rPr>
          <w:rFonts w:ascii="Arial" w:hAnsi="Arial" w:cs="Arial"/>
          <w:b/>
          <w:bCs/>
          <w:sz w:val="22"/>
          <w:szCs w:val="22"/>
        </w:rPr>
        <w:t>SA2</w:t>
      </w:r>
    </w:p>
    <w:p w14:paraId="2C6E4D6E" w14:textId="0A3C703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B1FF7" w:rsidRPr="00EB1FF7">
        <w:rPr>
          <w:rFonts w:ascii="Arial" w:hAnsi="Arial" w:cs="Arial"/>
          <w:b/>
          <w:bCs/>
          <w:sz w:val="22"/>
          <w:szCs w:val="22"/>
        </w:rPr>
        <w:t>Rel-18</w:t>
      </w:r>
    </w:p>
    <w:bookmarkEnd w:id="2"/>
    <w:bookmarkEnd w:id="3"/>
    <w:bookmarkEnd w:id="4"/>
    <w:p w14:paraId="1E9D3ED8" w14:textId="09A9496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B7C37" w:rsidRPr="005B7C37">
        <w:rPr>
          <w:rFonts w:ascii="Arial" w:hAnsi="Arial" w:cs="Arial"/>
          <w:b/>
          <w:bCs/>
          <w:sz w:val="22"/>
          <w:szCs w:val="22"/>
        </w:rPr>
        <w:t>5G_eLCS_Ph3</w:t>
      </w:r>
    </w:p>
    <w:p w14:paraId="11809BB2" w14:textId="77777777" w:rsidR="00B97703" w:rsidRPr="004E3939" w:rsidRDefault="00B97703">
      <w:pPr>
        <w:spacing w:after="60"/>
        <w:ind w:left="1985" w:hanging="1985"/>
        <w:rPr>
          <w:rFonts w:ascii="Arial" w:hAnsi="Arial" w:cs="Arial"/>
          <w:b/>
          <w:sz w:val="22"/>
          <w:szCs w:val="22"/>
        </w:rPr>
      </w:pPr>
    </w:p>
    <w:p w14:paraId="0DE1AA1F" w14:textId="295E1E7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E38A8">
        <w:rPr>
          <w:rFonts w:ascii="Arial" w:hAnsi="Arial" w:cs="Arial"/>
          <w:b/>
          <w:sz w:val="22"/>
          <w:szCs w:val="22"/>
        </w:rPr>
        <w:t>SA3</w:t>
      </w:r>
    </w:p>
    <w:p w14:paraId="2548326B" w14:textId="4425A1F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38A8">
        <w:rPr>
          <w:rFonts w:ascii="Arial" w:hAnsi="Arial" w:cs="Arial"/>
          <w:b/>
          <w:bCs/>
          <w:sz w:val="22"/>
          <w:szCs w:val="22"/>
        </w:rPr>
        <w:t>SA2</w:t>
      </w:r>
    </w:p>
    <w:p w14:paraId="5DC2ED77" w14:textId="50512320"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5D42A7" w:rsidRPr="005D42A7">
        <w:rPr>
          <w:rFonts w:ascii="Arial" w:hAnsi="Arial" w:cs="Arial"/>
          <w:b/>
          <w:bCs/>
          <w:sz w:val="22"/>
          <w:szCs w:val="22"/>
          <w:lang w:val="fr-FR"/>
        </w:rPr>
        <w:t>RAN2, CT1, CT4</w:t>
      </w:r>
    </w:p>
    <w:bookmarkEnd w:id="5"/>
    <w:bookmarkEnd w:id="6"/>
    <w:p w14:paraId="1A1CC9B8" w14:textId="77777777" w:rsidR="00B97703" w:rsidRDefault="00B97703">
      <w:pPr>
        <w:spacing w:after="60"/>
        <w:ind w:left="1985" w:hanging="1985"/>
        <w:rPr>
          <w:rFonts w:ascii="Arial" w:hAnsi="Arial" w:cs="Arial"/>
          <w:bCs/>
        </w:rPr>
      </w:pPr>
    </w:p>
    <w:p w14:paraId="5D73695D" w14:textId="3F31F69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D364A">
        <w:rPr>
          <w:rFonts w:ascii="Arial" w:hAnsi="Arial" w:cs="Arial"/>
          <w:b/>
          <w:bCs/>
          <w:sz w:val="22"/>
          <w:szCs w:val="22"/>
        </w:rPr>
        <w:t>Markus Hanhisalo</w:t>
      </w:r>
    </w:p>
    <w:p w14:paraId="2F9E069A" w14:textId="6DB0B2E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D364A">
        <w:rPr>
          <w:rFonts w:ascii="Arial" w:hAnsi="Arial" w:cs="Arial"/>
          <w:b/>
          <w:bCs/>
          <w:sz w:val="22"/>
          <w:szCs w:val="22"/>
        </w:rPr>
        <w:t>markus.hanhisalo@ericsson.com</w:t>
      </w:r>
    </w:p>
    <w:p w14:paraId="5C701869" w14:textId="2ECD6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55F77AFB" w:rsidR="00B97703" w:rsidRDefault="00B97703" w:rsidP="006A6E28">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697D583E" w14:textId="15F5B800" w:rsidR="00B97703" w:rsidRDefault="00786AE7" w:rsidP="00786AE7">
      <w:r>
        <w:t xml:space="preserve">SA3 would like to thank SA2 for the </w:t>
      </w:r>
      <w:r w:rsidRPr="00786AE7">
        <w:t>LS on LPP message and supplementary service event report over a user plane connection between UE and LMF</w:t>
      </w:r>
      <w:r>
        <w:t xml:space="preserve">. </w:t>
      </w:r>
    </w:p>
    <w:p w14:paraId="2FEE59D4" w14:textId="6E9E8F2C" w:rsidR="008656E0" w:rsidRPr="008656E0" w:rsidRDefault="00786AE7" w:rsidP="008656E0">
      <w:r>
        <w:t>SA2 asked the following question to SA3</w:t>
      </w:r>
      <w:r w:rsidR="008656E0" w:rsidRPr="008656E0">
        <w:t>:</w:t>
      </w:r>
    </w:p>
    <w:p w14:paraId="56194FE3" w14:textId="65F8DC66" w:rsidR="008656E0" w:rsidRPr="001C72ED" w:rsidRDefault="008656E0" w:rsidP="008656E0">
      <w:pPr>
        <w:rPr>
          <w:i/>
          <w:iCs/>
        </w:rPr>
      </w:pPr>
      <w:r w:rsidRPr="001C72ED">
        <w:rPr>
          <w:i/>
          <w:iCs/>
        </w:rPr>
        <w:t>SA2 kindly asks SA3 to comment on security information (provided by LMF to UE to establish the user plane connection which subsequently transfer LPP message and supplementary service event report) and security procedures and protocols that might be used between UE and LMF.</w:t>
      </w:r>
    </w:p>
    <w:p w14:paraId="703B7019" w14:textId="6B3FA3AD" w:rsidR="001C72ED" w:rsidRDefault="001C72ED" w:rsidP="008656E0">
      <w:r>
        <w:t>Answer</w:t>
      </w:r>
      <w:r w:rsidR="00F173E1">
        <w:t>:</w:t>
      </w:r>
    </w:p>
    <w:p w14:paraId="642B459D" w14:textId="189B70DF" w:rsidR="006155B6" w:rsidRDefault="00F173E1" w:rsidP="006155B6">
      <w:r>
        <w:t>SA</w:t>
      </w:r>
      <w:r w:rsidR="007108B8">
        <w:t xml:space="preserve">3 would like to point out </w:t>
      </w:r>
      <w:r w:rsidR="005E78DC">
        <w:t xml:space="preserve">that currently the UE and LMF do not share any </w:t>
      </w:r>
      <w:r w:rsidR="005C630A">
        <w:t xml:space="preserve">existing </w:t>
      </w:r>
      <w:r w:rsidR="005E78DC">
        <w:t>security material</w:t>
      </w:r>
      <w:r w:rsidR="005C630A">
        <w:t xml:space="preserve"> for </w:t>
      </w:r>
      <w:r w:rsidR="00481699">
        <w:t xml:space="preserve">setting up </w:t>
      </w:r>
      <w:r w:rsidR="0097408C">
        <w:t xml:space="preserve">a secure UP </w:t>
      </w:r>
      <w:r w:rsidR="00A43EEC">
        <w:t xml:space="preserve">session between them. </w:t>
      </w:r>
      <w:proofErr w:type="gramStart"/>
      <w:r w:rsidR="00A43EEC">
        <w:t>Therefore</w:t>
      </w:r>
      <w:proofErr w:type="gramEnd"/>
      <w:r w:rsidR="00A43EEC">
        <w:t xml:space="preserve"> any security </w:t>
      </w:r>
      <w:r w:rsidR="00DD1672">
        <w:t xml:space="preserve">handling would need to be new and might need to be studied in SA3. </w:t>
      </w:r>
    </w:p>
    <w:p w14:paraId="254A6773" w14:textId="22A5C824" w:rsidR="004C3EF9" w:rsidRDefault="0039242C" w:rsidP="008656E0">
      <w:r>
        <w:t>SA3 proposes that</w:t>
      </w:r>
      <w:r w:rsidR="00C67B67">
        <w:t xml:space="preserve"> </w:t>
      </w:r>
      <w:r w:rsidR="009D5553">
        <w:t xml:space="preserve">plain </w:t>
      </w:r>
      <w:r w:rsidR="00C67B67">
        <w:t>TLS between the UE and LMF</w:t>
      </w:r>
      <w:r>
        <w:t xml:space="preserve"> is used</w:t>
      </w:r>
      <w:r w:rsidR="008748E4">
        <w:t xml:space="preserve">, however the solutions look different depending on the requirements for the </w:t>
      </w:r>
      <w:r w:rsidR="00FE0708">
        <w:t>authentication between the UE and LMF</w:t>
      </w:r>
      <w:r w:rsidR="00936DEA">
        <w:t>, for</w:t>
      </w:r>
      <w:r w:rsidR="00FE0708">
        <w:t xml:space="preserve"> example</w:t>
      </w:r>
      <w:r w:rsidR="00936DEA">
        <w:t xml:space="preserve">, </w:t>
      </w:r>
      <w:r w:rsidR="00FE0708">
        <w:t xml:space="preserve">service side </w:t>
      </w:r>
      <w:r w:rsidR="006E30B0">
        <w:t xml:space="preserve">(LMF) </w:t>
      </w:r>
      <w:r w:rsidR="00FE0708">
        <w:t>authentication vs mutual authentication</w:t>
      </w:r>
      <w:r w:rsidR="004C3EF9">
        <w:t>:</w:t>
      </w:r>
    </w:p>
    <w:p w14:paraId="0E2058D1" w14:textId="1CF03E4B" w:rsidR="00AE1619" w:rsidRDefault="00D112BC" w:rsidP="00D112BC">
      <w:pPr>
        <w:pStyle w:val="B1"/>
      </w:pPr>
      <w:r>
        <w:t>a)</w:t>
      </w:r>
      <w:r>
        <w:tab/>
      </w:r>
      <w:r w:rsidR="0093587D">
        <w:t xml:space="preserve">In the case of server side </w:t>
      </w:r>
      <w:r w:rsidR="00285D4E">
        <w:t xml:space="preserve">only </w:t>
      </w:r>
      <w:r w:rsidR="0011400F">
        <w:t>authentication,</w:t>
      </w:r>
      <w:r w:rsidR="00432336">
        <w:t xml:space="preserve"> the UE is not authenticated</w:t>
      </w:r>
      <w:r w:rsidR="00A76188">
        <w:t>. This may be limiting the information which can be provided to the UE by the LM</w:t>
      </w:r>
      <w:r w:rsidR="008A3DD1">
        <w:t>F</w:t>
      </w:r>
      <w:r w:rsidR="00A76188">
        <w:t xml:space="preserve">. In this case </w:t>
      </w:r>
      <w:r w:rsidR="0011400F">
        <w:t xml:space="preserve">the </w:t>
      </w:r>
      <w:r w:rsidR="00CE1D7A">
        <w:t xml:space="preserve">UE only needs to have a root certificate </w:t>
      </w:r>
      <w:r w:rsidR="008142B3">
        <w:t xml:space="preserve">from the same Certification Authority </w:t>
      </w:r>
      <w:r w:rsidR="00936DEA">
        <w:t xml:space="preserve">(CA) </w:t>
      </w:r>
      <w:r w:rsidR="008142B3">
        <w:t xml:space="preserve">as the one providing the certificate for the LMF. </w:t>
      </w:r>
      <w:r w:rsidR="00A76188">
        <w:t xml:space="preserve">This root certificate can be used to verify the server (LMF) certificate. </w:t>
      </w:r>
      <w:r w:rsidR="008142B3">
        <w:t xml:space="preserve">The LMF certificate is provided </w:t>
      </w:r>
      <w:r w:rsidR="005357FE">
        <w:t xml:space="preserve">to the UE </w:t>
      </w:r>
      <w:r w:rsidR="008142B3">
        <w:t>as part of the TLS handshake.</w:t>
      </w:r>
    </w:p>
    <w:p w14:paraId="766AD390" w14:textId="5F81434D" w:rsidR="0093587D" w:rsidRDefault="00AE1619" w:rsidP="00D112BC">
      <w:pPr>
        <w:pStyle w:val="B1"/>
      </w:pPr>
      <w:r>
        <w:t xml:space="preserve">b) </w:t>
      </w:r>
      <w:r w:rsidR="008142B3">
        <w:t>I</w:t>
      </w:r>
      <w:r w:rsidR="005357FE">
        <w:t>n</w:t>
      </w:r>
      <w:r w:rsidR="008142B3">
        <w:t xml:space="preserve"> the case of mutual authentication, the UE needs to be provisioned with a client certificate </w:t>
      </w:r>
      <w:r w:rsidR="002E5FBE">
        <w:t xml:space="preserve">that the LMF can trust. </w:t>
      </w:r>
    </w:p>
    <w:p w14:paraId="0EE16C85" w14:textId="6B12B667" w:rsidR="001E21F6" w:rsidRDefault="00B54226" w:rsidP="0AD201A1">
      <w:pPr>
        <w:spacing w:line="259" w:lineRule="auto"/>
      </w:pPr>
      <w:r>
        <w:t>Moreover,</w:t>
      </w:r>
      <w:r w:rsidR="001E21F6">
        <w:t xml:space="preserve"> it should be observed that </w:t>
      </w:r>
      <w:r w:rsidR="006159B7">
        <w:t xml:space="preserve">any </w:t>
      </w:r>
      <w:r w:rsidR="001528BE">
        <w:t xml:space="preserve">solution which uses </w:t>
      </w:r>
      <w:r w:rsidR="006159B7">
        <w:t>TLS</w:t>
      </w:r>
      <w:r w:rsidR="001528BE">
        <w:t xml:space="preserve">, </w:t>
      </w:r>
      <w:r w:rsidR="006159B7">
        <w:t xml:space="preserve">should be based on TLS 1.3. </w:t>
      </w:r>
      <w:r w:rsidR="00280180" w:rsidRPr="00280180">
        <w:t>TLS 1.2 has been obsoleted by IETF since 2018. NIST requires all nodes without exceptions (even already deployed nodes) to support TLS 1.3 by January 2024. 3GPP has required support of TLS 1.3 since Rel-16.</w:t>
      </w:r>
    </w:p>
    <w:p w14:paraId="08AF3A7D" w14:textId="77777777" w:rsidR="00B97703" w:rsidRDefault="002F1940" w:rsidP="000F6242">
      <w:pPr>
        <w:pStyle w:val="Heading1"/>
      </w:pPr>
      <w:r>
        <w:t>2</w:t>
      </w:r>
      <w:r>
        <w:tab/>
      </w:r>
      <w:r w:rsidR="000F6242">
        <w:t>Actions</w:t>
      </w:r>
    </w:p>
    <w:p w14:paraId="45637978" w14:textId="64B43BC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16980">
        <w:rPr>
          <w:rFonts w:ascii="Arial" w:hAnsi="Arial" w:cs="Arial"/>
          <w:b/>
        </w:rPr>
        <w:t>SA2</w:t>
      </w:r>
      <w:r>
        <w:rPr>
          <w:rFonts w:ascii="Arial" w:hAnsi="Arial" w:cs="Arial"/>
          <w:b/>
        </w:rPr>
        <w:t xml:space="preserve"> </w:t>
      </w:r>
    </w:p>
    <w:p w14:paraId="1437C2F1" w14:textId="3E78C2DC" w:rsidR="00B97703" w:rsidRPr="008142B3" w:rsidRDefault="00B97703">
      <w:pPr>
        <w:spacing w:after="120"/>
        <w:ind w:left="993" w:hanging="993"/>
        <w:rPr>
          <w:rFonts w:ascii="Arial" w:hAnsi="Arial" w:cs="Arial"/>
          <w:color w:val="0070C0"/>
          <w:lang w:val="en-US"/>
        </w:rPr>
      </w:pPr>
      <w:r>
        <w:rPr>
          <w:rFonts w:ascii="Arial" w:hAnsi="Arial" w:cs="Arial"/>
          <w:b/>
        </w:rPr>
        <w:lastRenderedPageBreak/>
        <w:t xml:space="preserve">ACTION: </w:t>
      </w:r>
      <w:r w:rsidRPr="000F6242">
        <w:rPr>
          <w:rFonts w:ascii="Arial" w:hAnsi="Arial" w:cs="Arial"/>
          <w:b/>
          <w:color w:val="0070C0"/>
        </w:rPr>
        <w:tab/>
      </w:r>
      <w:r w:rsidR="00616980" w:rsidRPr="00AC165D">
        <w:rPr>
          <w:rFonts w:ascii="Arial" w:hAnsi="Arial" w:cs="Arial"/>
          <w:color w:val="000000" w:themeColor="text1"/>
        </w:rPr>
        <w:t>SA3</w:t>
      </w:r>
      <w:r w:rsidRPr="00A91549">
        <w:rPr>
          <w:color w:val="000000" w:themeColor="text1"/>
        </w:rPr>
        <w:t xml:space="preserve"> asks </w:t>
      </w:r>
      <w:r w:rsidR="00DB765F" w:rsidRPr="00A91549">
        <w:rPr>
          <w:color w:val="000000" w:themeColor="text1"/>
        </w:rPr>
        <w:t>SA2</w:t>
      </w:r>
      <w:r w:rsidR="000E3F3D">
        <w:rPr>
          <w:color w:val="000000" w:themeColor="text1"/>
        </w:rPr>
        <w:t xml:space="preserve">, </w:t>
      </w:r>
      <w:r w:rsidR="000F4257">
        <w:rPr>
          <w:color w:val="000000" w:themeColor="text1"/>
        </w:rPr>
        <w:t>CT1, RAN2 and CT4</w:t>
      </w:r>
      <w:r w:rsidR="00206533">
        <w:rPr>
          <w:color w:val="000000" w:themeColor="text1"/>
        </w:rPr>
        <w:t xml:space="preserve"> groups</w:t>
      </w:r>
      <w:r w:rsidRPr="00A91549">
        <w:rPr>
          <w:color w:val="000000" w:themeColor="text1"/>
        </w:rPr>
        <w:t xml:space="preserve"> to</w:t>
      </w:r>
      <w:r w:rsidR="00017F23" w:rsidRPr="00A91549">
        <w:rPr>
          <w:color w:val="000000" w:themeColor="text1"/>
        </w:rPr>
        <w:t xml:space="preserve"> </w:t>
      </w:r>
      <w:r w:rsidR="004927CD" w:rsidRPr="00A91549">
        <w:rPr>
          <w:color w:val="000000" w:themeColor="text1"/>
        </w:rPr>
        <w:t xml:space="preserve">take </w:t>
      </w:r>
      <w:r w:rsidR="00206533">
        <w:rPr>
          <w:color w:val="000000" w:themeColor="text1"/>
        </w:rPr>
        <w:t xml:space="preserve">the </w:t>
      </w:r>
      <w:r w:rsidR="004927CD" w:rsidRPr="00A91549">
        <w:rPr>
          <w:color w:val="000000" w:themeColor="text1"/>
        </w:rPr>
        <w:t>above information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59DB0EA1" w:rsidR="00D33624" w:rsidRPr="00074D3C" w:rsidRDefault="00D33624" w:rsidP="002F1940">
      <w:r>
        <w:t>SA3#111</w:t>
      </w:r>
      <w:r>
        <w:tab/>
      </w:r>
      <w:r w:rsidR="009C01E1">
        <w:t>22 - 26 May 2023</w:t>
      </w:r>
      <w:r w:rsidR="009C01E1">
        <w:tab/>
      </w:r>
      <w:r w:rsidR="00E64031">
        <w:tab/>
      </w:r>
      <w:r w:rsidR="009C01E1">
        <w:t>EU (TBD)</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268F2" w14:textId="77777777" w:rsidR="00C9421F" w:rsidRDefault="00C9421F">
      <w:pPr>
        <w:spacing w:after="0"/>
      </w:pPr>
      <w:r>
        <w:separator/>
      </w:r>
    </w:p>
  </w:endnote>
  <w:endnote w:type="continuationSeparator" w:id="0">
    <w:p w14:paraId="1AECBAF2" w14:textId="77777777" w:rsidR="00C9421F" w:rsidRDefault="00C9421F">
      <w:pPr>
        <w:spacing w:after="0"/>
      </w:pPr>
      <w:r>
        <w:continuationSeparator/>
      </w:r>
    </w:p>
  </w:endnote>
  <w:endnote w:type="continuationNotice" w:id="1">
    <w:p w14:paraId="703E0D4F" w14:textId="77777777" w:rsidR="00C9421F" w:rsidRDefault="00C94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B5C5F" w14:textId="77777777" w:rsidR="00C9421F" w:rsidRDefault="00C9421F">
      <w:pPr>
        <w:spacing w:after="0"/>
      </w:pPr>
      <w:r>
        <w:separator/>
      </w:r>
    </w:p>
  </w:footnote>
  <w:footnote w:type="continuationSeparator" w:id="0">
    <w:p w14:paraId="430C0BFD" w14:textId="77777777" w:rsidR="00C9421F" w:rsidRDefault="00C9421F">
      <w:pPr>
        <w:spacing w:after="0"/>
      </w:pPr>
      <w:r>
        <w:continuationSeparator/>
      </w:r>
    </w:p>
  </w:footnote>
  <w:footnote w:type="continuationNotice" w:id="1">
    <w:p w14:paraId="431A51AE" w14:textId="77777777" w:rsidR="00C9421F" w:rsidRDefault="00C942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7B2"/>
    <w:rsid w:val="000127B9"/>
    <w:rsid w:val="00016404"/>
    <w:rsid w:val="00017F23"/>
    <w:rsid w:val="0003145D"/>
    <w:rsid w:val="000342FA"/>
    <w:rsid w:val="0005198D"/>
    <w:rsid w:val="00052933"/>
    <w:rsid w:val="000577CE"/>
    <w:rsid w:val="00074D3C"/>
    <w:rsid w:val="0007792D"/>
    <w:rsid w:val="00081597"/>
    <w:rsid w:val="000957FE"/>
    <w:rsid w:val="000B0388"/>
    <w:rsid w:val="000B21DF"/>
    <w:rsid w:val="000B2569"/>
    <w:rsid w:val="000E0F3A"/>
    <w:rsid w:val="000E3F3D"/>
    <w:rsid w:val="000E6116"/>
    <w:rsid w:val="000F4257"/>
    <w:rsid w:val="000F6242"/>
    <w:rsid w:val="00103657"/>
    <w:rsid w:val="00103B50"/>
    <w:rsid w:val="00103FF1"/>
    <w:rsid w:val="00106B96"/>
    <w:rsid w:val="0011400F"/>
    <w:rsid w:val="001159D0"/>
    <w:rsid w:val="001426FA"/>
    <w:rsid w:val="001511DF"/>
    <w:rsid w:val="001528BE"/>
    <w:rsid w:val="0018031C"/>
    <w:rsid w:val="00196B59"/>
    <w:rsid w:val="001A14F2"/>
    <w:rsid w:val="001B3A86"/>
    <w:rsid w:val="001B6CFA"/>
    <w:rsid w:val="001B763F"/>
    <w:rsid w:val="001B774B"/>
    <w:rsid w:val="001B7780"/>
    <w:rsid w:val="001C0C32"/>
    <w:rsid w:val="001C10CE"/>
    <w:rsid w:val="001C5EAB"/>
    <w:rsid w:val="001C72ED"/>
    <w:rsid w:val="001D5FF4"/>
    <w:rsid w:val="001E1714"/>
    <w:rsid w:val="001E21F6"/>
    <w:rsid w:val="001E38A8"/>
    <w:rsid w:val="00200576"/>
    <w:rsid w:val="00200EF1"/>
    <w:rsid w:val="00203BE5"/>
    <w:rsid w:val="00206533"/>
    <w:rsid w:val="00206E99"/>
    <w:rsid w:val="0021553D"/>
    <w:rsid w:val="00220060"/>
    <w:rsid w:val="00226381"/>
    <w:rsid w:val="002473B2"/>
    <w:rsid w:val="00250FB2"/>
    <w:rsid w:val="00280180"/>
    <w:rsid w:val="00285D4E"/>
    <w:rsid w:val="002869FE"/>
    <w:rsid w:val="00287712"/>
    <w:rsid w:val="002B075D"/>
    <w:rsid w:val="002D050D"/>
    <w:rsid w:val="002D089F"/>
    <w:rsid w:val="002D417E"/>
    <w:rsid w:val="002E01C1"/>
    <w:rsid w:val="002E5FBE"/>
    <w:rsid w:val="002F1940"/>
    <w:rsid w:val="002F215D"/>
    <w:rsid w:val="00317066"/>
    <w:rsid w:val="00322204"/>
    <w:rsid w:val="00323C5B"/>
    <w:rsid w:val="00324D89"/>
    <w:rsid w:val="00327FE6"/>
    <w:rsid w:val="003315F7"/>
    <w:rsid w:val="00337F6D"/>
    <w:rsid w:val="0035433D"/>
    <w:rsid w:val="0035516C"/>
    <w:rsid w:val="00376551"/>
    <w:rsid w:val="00383175"/>
    <w:rsid w:val="00383545"/>
    <w:rsid w:val="00385620"/>
    <w:rsid w:val="0039242C"/>
    <w:rsid w:val="003A2FA6"/>
    <w:rsid w:val="003A6A8D"/>
    <w:rsid w:val="003C06D2"/>
    <w:rsid w:val="003D7E23"/>
    <w:rsid w:val="003E1218"/>
    <w:rsid w:val="003E399B"/>
    <w:rsid w:val="003E7ABD"/>
    <w:rsid w:val="003F5E20"/>
    <w:rsid w:val="00416F70"/>
    <w:rsid w:val="00432336"/>
    <w:rsid w:val="00432795"/>
    <w:rsid w:val="00433500"/>
    <w:rsid w:val="00433F71"/>
    <w:rsid w:val="0043559E"/>
    <w:rsid w:val="00440D43"/>
    <w:rsid w:val="00442E22"/>
    <w:rsid w:val="004670DB"/>
    <w:rsid w:val="00470DF6"/>
    <w:rsid w:val="00481699"/>
    <w:rsid w:val="004858B7"/>
    <w:rsid w:val="004927CD"/>
    <w:rsid w:val="00494CDA"/>
    <w:rsid w:val="00496D40"/>
    <w:rsid w:val="004B26CD"/>
    <w:rsid w:val="004C3EF9"/>
    <w:rsid w:val="004E3939"/>
    <w:rsid w:val="004E58C1"/>
    <w:rsid w:val="004F471F"/>
    <w:rsid w:val="00501318"/>
    <w:rsid w:val="0051296C"/>
    <w:rsid w:val="00517DCA"/>
    <w:rsid w:val="00523DFA"/>
    <w:rsid w:val="00526DDD"/>
    <w:rsid w:val="005357FE"/>
    <w:rsid w:val="0054033D"/>
    <w:rsid w:val="00540C97"/>
    <w:rsid w:val="0054224A"/>
    <w:rsid w:val="00561748"/>
    <w:rsid w:val="00573F8C"/>
    <w:rsid w:val="0058227D"/>
    <w:rsid w:val="00584966"/>
    <w:rsid w:val="005A01EA"/>
    <w:rsid w:val="005A2A20"/>
    <w:rsid w:val="005A36AF"/>
    <w:rsid w:val="005B7C37"/>
    <w:rsid w:val="005C630A"/>
    <w:rsid w:val="005D42A7"/>
    <w:rsid w:val="005E030C"/>
    <w:rsid w:val="005E78DC"/>
    <w:rsid w:val="005F20DF"/>
    <w:rsid w:val="006052AD"/>
    <w:rsid w:val="006155B6"/>
    <w:rsid w:val="006159B7"/>
    <w:rsid w:val="00616980"/>
    <w:rsid w:val="00622CEA"/>
    <w:rsid w:val="0062516E"/>
    <w:rsid w:val="0062517B"/>
    <w:rsid w:val="0064102F"/>
    <w:rsid w:val="00645119"/>
    <w:rsid w:val="006465E5"/>
    <w:rsid w:val="006824A2"/>
    <w:rsid w:val="006911A1"/>
    <w:rsid w:val="006A5AE7"/>
    <w:rsid w:val="006A6E28"/>
    <w:rsid w:val="006A7038"/>
    <w:rsid w:val="006B3673"/>
    <w:rsid w:val="006B4776"/>
    <w:rsid w:val="006C2CB4"/>
    <w:rsid w:val="006C44EB"/>
    <w:rsid w:val="006C73D1"/>
    <w:rsid w:val="006D237E"/>
    <w:rsid w:val="006D5532"/>
    <w:rsid w:val="006E30B0"/>
    <w:rsid w:val="006F3441"/>
    <w:rsid w:val="007108B8"/>
    <w:rsid w:val="00725F4E"/>
    <w:rsid w:val="0072742C"/>
    <w:rsid w:val="00727695"/>
    <w:rsid w:val="0073766B"/>
    <w:rsid w:val="00745534"/>
    <w:rsid w:val="007625EB"/>
    <w:rsid w:val="00786AE7"/>
    <w:rsid w:val="00794941"/>
    <w:rsid w:val="007A3E3B"/>
    <w:rsid w:val="007A7932"/>
    <w:rsid w:val="007B219A"/>
    <w:rsid w:val="007D011F"/>
    <w:rsid w:val="007D0F2F"/>
    <w:rsid w:val="007D2D7F"/>
    <w:rsid w:val="007E0353"/>
    <w:rsid w:val="007E2CEF"/>
    <w:rsid w:val="007F4F92"/>
    <w:rsid w:val="00810615"/>
    <w:rsid w:val="00813031"/>
    <w:rsid w:val="008142B3"/>
    <w:rsid w:val="00841F68"/>
    <w:rsid w:val="00862295"/>
    <w:rsid w:val="008656E0"/>
    <w:rsid w:val="00865C41"/>
    <w:rsid w:val="00870E1C"/>
    <w:rsid w:val="008748E4"/>
    <w:rsid w:val="008947BC"/>
    <w:rsid w:val="008A3DD1"/>
    <w:rsid w:val="008B26F5"/>
    <w:rsid w:val="008D1528"/>
    <w:rsid w:val="008D19AB"/>
    <w:rsid w:val="008D772F"/>
    <w:rsid w:val="008F6A96"/>
    <w:rsid w:val="00911FF1"/>
    <w:rsid w:val="00914CD1"/>
    <w:rsid w:val="0093587D"/>
    <w:rsid w:val="00936DEA"/>
    <w:rsid w:val="009415BE"/>
    <w:rsid w:val="009603F6"/>
    <w:rsid w:val="0097408C"/>
    <w:rsid w:val="00985021"/>
    <w:rsid w:val="00992F39"/>
    <w:rsid w:val="009963AC"/>
    <w:rsid w:val="00997176"/>
    <w:rsid w:val="0099764C"/>
    <w:rsid w:val="009A27F0"/>
    <w:rsid w:val="009A282F"/>
    <w:rsid w:val="009B2B1C"/>
    <w:rsid w:val="009C01E1"/>
    <w:rsid w:val="009C236D"/>
    <w:rsid w:val="009D0729"/>
    <w:rsid w:val="009D364A"/>
    <w:rsid w:val="009D5553"/>
    <w:rsid w:val="00A2228F"/>
    <w:rsid w:val="00A23B99"/>
    <w:rsid w:val="00A3287E"/>
    <w:rsid w:val="00A35273"/>
    <w:rsid w:val="00A417D5"/>
    <w:rsid w:val="00A43EEC"/>
    <w:rsid w:val="00A64B35"/>
    <w:rsid w:val="00A70448"/>
    <w:rsid w:val="00A76188"/>
    <w:rsid w:val="00A91549"/>
    <w:rsid w:val="00AA3978"/>
    <w:rsid w:val="00AA4FF3"/>
    <w:rsid w:val="00AB3BFD"/>
    <w:rsid w:val="00AC165D"/>
    <w:rsid w:val="00AC4B8F"/>
    <w:rsid w:val="00AD4977"/>
    <w:rsid w:val="00AD5B09"/>
    <w:rsid w:val="00AE1619"/>
    <w:rsid w:val="00AE1B3E"/>
    <w:rsid w:val="00AF12A1"/>
    <w:rsid w:val="00B14D57"/>
    <w:rsid w:val="00B24923"/>
    <w:rsid w:val="00B35644"/>
    <w:rsid w:val="00B41655"/>
    <w:rsid w:val="00B453BF"/>
    <w:rsid w:val="00B52DA4"/>
    <w:rsid w:val="00B54226"/>
    <w:rsid w:val="00B6248E"/>
    <w:rsid w:val="00B74547"/>
    <w:rsid w:val="00B7685B"/>
    <w:rsid w:val="00B97703"/>
    <w:rsid w:val="00BA3D66"/>
    <w:rsid w:val="00BB0850"/>
    <w:rsid w:val="00BB77CB"/>
    <w:rsid w:val="00BF2A81"/>
    <w:rsid w:val="00BF3B1F"/>
    <w:rsid w:val="00C04635"/>
    <w:rsid w:val="00C25F2B"/>
    <w:rsid w:val="00C34D8E"/>
    <w:rsid w:val="00C35356"/>
    <w:rsid w:val="00C4056C"/>
    <w:rsid w:val="00C459BD"/>
    <w:rsid w:val="00C4604A"/>
    <w:rsid w:val="00C50B1B"/>
    <w:rsid w:val="00C67B67"/>
    <w:rsid w:val="00C736DB"/>
    <w:rsid w:val="00C8690F"/>
    <w:rsid w:val="00C92773"/>
    <w:rsid w:val="00C9421F"/>
    <w:rsid w:val="00CB13B4"/>
    <w:rsid w:val="00CB4857"/>
    <w:rsid w:val="00CC2C3B"/>
    <w:rsid w:val="00CC3D94"/>
    <w:rsid w:val="00CD0415"/>
    <w:rsid w:val="00CD23B2"/>
    <w:rsid w:val="00CD7DD0"/>
    <w:rsid w:val="00CE1D7A"/>
    <w:rsid w:val="00CF6087"/>
    <w:rsid w:val="00CF777B"/>
    <w:rsid w:val="00D112BC"/>
    <w:rsid w:val="00D14073"/>
    <w:rsid w:val="00D14BB6"/>
    <w:rsid w:val="00D250B2"/>
    <w:rsid w:val="00D33624"/>
    <w:rsid w:val="00D43E3C"/>
    <w:rsid w:val="00D51A9E"/>
    <w:rsid w:val="00D7084A"/>
    <w:rsid w:val="00D722EB"/>
    <w:rsid w:val="00D76759"/>
    <w:rsid w:val="00DA2745"/>
    <w:rsid w:val="00DB4E4A"/>
    <w:rsid w:val="00DB765F"/>
    <w:rsid w:val="00DD1672"/>
    <w:rsid w:val="00DD77A0"/>
    <w:rsid w:val="00DF6D6B"/>
    <w:rsid w:val="00E2241D"/>
    <w:rsid w:val="00E54006"/>
    <w:rsid w:val="00E6272E"/>
    <w:rsid w:val="00E64031"/>
    <w:rsid w:val="00E70586"/>
    <w:rsid w:val="00E730B7"/>
    <w:rsid w:val="00EA4626"/>
    <w:rsid w:val="00EB0AD0"/>
    <w:rsid w:val="00EB1FF7"/>
    <w:rsid w:val="00EB7B3C"/>
    <w:rsid w:val="00EC4CED"/>
    <w:rsid w:val="00EF2F0E"/>
    <w:rsid w:val="00EF6F13"/>
    <w:rsid w:val="00F01E26"/>
    <w:rsid w:val="00F13DEE"/>
    <w:rsid w:val="00F173E1"/>
    <w:rsid w:val="00F25496"/>
    <w:rsid w:val="00F31056"/>
    <w:rsid w:val="00F33F53"/>
    <w:rsid w:val="00F362BE"/>
    <w:rsid w:val="00F40BDA"/>
    <w:rsid w:val="00F51795"/>
    <w:rsid w:val="00F62E2D"/>
    <w:rsid w:val="00F667CF"/>
    <w:rsid w:val="00F721E2"/>
    <w:rsid w:val="00F803BE"/>
    <w:rsid w:val="00FA20E6"/>
    <w:rsid w:val="00FB2499"/>
    <w:rsid w:val="00FB2E7B"/>
    <w:rsid w:val="00FB6484"/>
    <w:rsid w:val="00FB75E2"/>
    <w:rsid w:val="00FC27B4"/>
    <w:rsid w:val="00FD7A60"/>
    <w:rsid w:val="00FE0708"/>
    <w:rsid w:val="00FE79DF"/>
    <w:rsid w:val="00FF1662"/>
    <w:rsid w:val="00FF58D4"/>
    <w:rsid w:val="03D1178A"/>
    <w:rsid w:val="095B740D"/>
    <w:rsid w:val="0AD201A1"/>
    <w:rsid w:val="0CDAD5D4"/>
    <w:rsid w:val="13383D7A"/>
    <w:rsid w:val="1EEBB5A2"/>
    <w:rsid w:val="28FD0475"/>
    <w:rsid w:val="2F9F9C6F"/>
    <w:rsid w:val="34B07C9D"/>
    <w:rsid w:val="4417A28D"/>
    <w:rsid w:val="4709B4E8"/>
    <w:rsid w:val="48E063A3"/>
    <w:rsid w:val="4A754398"/>
    <w:rsid w:val="4CC7037F"/>
    <w:rsid w:val="4E6A835B"/>
    <w:rsid w:val="55108049"/>
    <w:rsid w:val="59DC6988"/>
    <w:rsid w:val="62C1E332"/>
    <w:rsid w:val="67E334E9"/>
    <w:rsid w:val="68282BD8"/>
    <w:rsid w:val="6B1A3E33"/>
    <w:rsid w:val="70B96BFA"/>
    <w:rsid w:val="7396AD11"/>
    <w:rsid w:val="797AD1C7"/>
    <w:rsid w:val="7B54A8AB"/>
    <w:rsid w:val="7D73767E"/>
    <w:rsid w:val="7E7268F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D451F674-EC31-476D-B52D-485972FEA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7C342DC69E4D519FE6E88162C0E86F"/>
        <w:category>
          <w:name w:val="General"/>
          <w:gallery w:val="placeholder"/>
        </w:category>
        <w:types>
          <w:type w:val="bbPlcHdr"/>
        </w:types>
        <w:behaviors>
          <w:behavior w:val="content"/>
        </w:behaviors>
        <w:guid w:val="{46233479-0545-47D5-9922-2743E381400A}"/>
      </w:docPartPr>
      <w:docPartBody>
        <w:p w:rsidR="00AC18DF" w:rsidRDefault="00AC18DF">
          <w:pPr>
            <w:pStyle w:val="617C342DC69E4D519FE6E88162C0E86F"/>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0DB"/>
    <w:rsid w:val="002C20DB"/>
    <w:rsid w:val="0091420B"/>
    <w:rsid w:val="00AC18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17C342DC69E4D519FE6E88162C0E86F">
    <w:name w:val="617C342DC69E4D519FE6E88162C0E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ADQ376F6HWTR-1074192144-5142</_dlc_DocId>
    <_dlc_DocIdUrl xmlns="4397fad0-70af-449d-b129-6cf6df26877a">
      <Url>https://ericsson.sharepoint.com/sites/SRT/3GPP/_layouts/15/DocIdRedir.aspx?ID=ADQ376F6HWTR-1074192144-5142</Url>
      <Description>ADQ376F6HWTR-1074192144-5142</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C1BF07A-AFC2-44B8-92E7-91FE66B8B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B1E04-1614-43C2-993E-AE3AF7DD51CF}">
  <ds:schemaRefs>
    <ds:schemaRef ds:uri="http://schemas.microsoft.com/sharepoint/v3/contenttype/forms"/>
  </ds:schemaRefs>
</ds:datastoreItem>
</file>

<file path=customXml/itemProps3.xml><?xml version="1.0" encoding="utf-8"?>
<ds:datastoreItem xmlns:ds="http://schemas.openxmlformats.org/officeDocument/2006/customXml" ds:itemID="{B439AF53-A309-4BD7-8DDB-CECBF17E73AF}">
  <ds:schemaRefs>
    <ds:schemaRef ds:uri="http://schemas.microsoft.com/sharepoint/events"/>
  </ds:schemaRefs>
</ds:datastoreItem>
</file>

<file path=customXml/itemProps4.xml><?xml version="1.0" encoding="utf-8"?>
<ds:datastoreItem xmlns:ds="http://schemas.openxmlformats.org/officeDocument/2006/customXml" ds:itemID="{F05E6481-58EC-4BBA-BD19-35944DEF6D5D}">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F1A130BB-A973-49F0-878E-DA2029A865C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2</cp:revision>
  <cp:lastPrinted>2002-04-23T16:10:00Z</cp:lastPrinted>
  <dcterms:created xsi:type="dcterms:W3CDTF">2023-02-13T12:23:00Z</dcterms:created>
  <dcterms:modified xsi:type="dcterms:W3CDTF">2023-02-13T12:23:00Z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56655704-8298-4cf3-b15b-a163ff08cfd0</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